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75" w:line="240" w:lineRule="auto"/>
        <w:jc w:val="center"/>
        <w:rPr>
          <w:rFonts w:ascii="Arial" w:cs="Arial" w:eastAsia="Arial" w:hAnsi="Arial"/>
          <w:b w:val="0"/>
          <w:color w:val="ff3399"/>
          <w:sz w:val="28"/>
          <w:szCs w:val="28"/>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2381250</wp:posOffset>
            </wp:positionH>
            <wp:positionV relativeFrom="paragraph">
              <wp:posOffset>114300</wp:posOffset>
            </wp:positionV>
            <wp:extent cx="966788" cy="966788"/>
            <wp:effectExtent b="0" l="0" r="0" t="0"/>
            <wp:wrapSquare wrapText="bothSides" distB="114300" distT="114300" distL="114300" distR="11430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66788" cy="966788"/>
                    </a:xfrm>
                    <a:prstGeom prst="rect"/>
                    <a:ln/>
                  </pic:spPr>
                </pic:pic>
              </a:graphicData>
            </a:graphic>
          </wp:anchor>
        </w:drawing>
      </w:r>
    </w:p>
    <w:p w:rsidR="00000000" w:rsidDel="00000000" w:rsidP="00000000" w:rsidRDefault="00000000" w:rsidRPr="00000000" w14:paraId="00000002">
      <w:pPr>
        <w:spacing w:after="75" w:line="240" w:lineRule="auto"/>
        <w:jc w:val="center"/>
        <w:rPr>
          <w:rFonts w:ascii="Arial" w:cs="Arial" w:eastAsia="Arial" w:hAnsi="Arial"/>
          <w:b w:val="0"/>
          <w:color w:val="ff3399"/>
          <w:sz w:val="28"/>
          <w:szCs w:val="28"/>
          <w:vertAlign w:val="baseline"/>
        </w:rPr>
      </w:pPr>
      <w:r w:rsidDel="00000000" w:rsidR="00000000" w:rsidRPr="00000000">
        <w:rPr>
          <w:rtl w:val="0"/>
        </w:rPr>
      </w:r>
    </w:p>
    <w:p w:rsidR="00000000" w:rsidDel="00000000" w:rsidP="00000000" w:rsidRDefault="00000000" w:rsidRPr="00000000" w14:paraId="00000003">
      <w:pPr>
        <w:spacing w:after="75" w:line="240" w:lineRule="auto"/>
        <w:jc w:val="center"/>
        <w:rPr>
          <w:rFonts w:ascii="Arial" w:cs="Arial" w:eastAsia="Arial" w:hAnsi="Arial"/>
          <w:b w:val="1"/>
          <w:color w:val="4a86e8"/>
          <w:sz w:val="28"/>
          <w:szCs w:val="28"/>
        </w:rPr>
      </w:pPr>
      <w:r w:rsidDel="00000000" w:rsidR="00000000" w:rsidRPr="00000000">
        <w:rPr>
          <w:rtl w:val="0"/>
        </w:rPr>
      </w:r>
    </w:p>
    <w:p w:rsidR="00000000" w:rsidDel="00000000" w:rsidP="00000000" w:rsidRDefault="00000000" w:rsidRPr="00000000" w14:paraId="00000004">
      <w:pPr>
        <w:spacing w:after="75" w:line="240" w:lineRule="auto"/>
        <w:jc w:val="center"/>
        <w:rPr>
          <w:rFonts w:ascii="Arial" w:cs="Arial" w:eastAsia="Arial" w:hAnsi="Arial"/>
          <w:b w:val="1"/>
          <w:color w:val="4a86e8"/>
          <w:sz w:val="28"/>
          <w:szCs w:val="28"/>
        </w:rPr>
      </w:pPr>
      <w:r w:rsidDel="00000000" w:rsidR="00000000" w:rsidRPr="00000000">
        <w:rPr>
          <w:rtl w:val="0"/>
        </w:rPr>
      </w:r>
    </w:p>
    <w:p w:rsidR="00000000" w:rsidDel="00000000" w:rsidP="00000000" w:rsidRDefault="00000000" w:rsidRPr="00000000" w14:paraId="00000005">
      <w:pPr>
        <w:spacing w:after="75" w:line="240" w:lineRule="auto"/>
        <w:jc w:val="center"/>
        <w:rPr>
          <w:rFonts w:ascii="Arial" w:cs="Arial" w:eastAsia="Arial" w:hAnsi="Arial"/>
          <w:b w:val="1"/>
          <w:color w:val="4a86e8"/>
          <w:sz w:val="28"/>
          <w:szCs w:val="28"/>
        </w:rPr>
      </w:pPr>
      <w:r w:rsidDel="00000000" w:rsidR="00000000" w:rsidRPr="00000000">
        <w:rPr>
          <w:rtl w:val="0"/>
        </w:rPr>
      </w:r>
    </w:p>
    <w:p w:rsidR="00000000" w:rsidDel="00000000" w:rsidP="00000000" w:rsidRDefault="00000000" w:rsidRPr="00000000" w14:paraId="00000006">
      <w:pPr>
        <w:spacing w:after="75" w:line="240" w:lineRule="auto"/>
        <w:jc w:val="center"/>
        <w:rPr>
          <w:rFonts w:ascii="Arial" w:cs="Arial" w:eastAsia="Arial" w:hAnsi="Arial"/>
          <w:b w:val="0"/>
          <w:color w:val="4a86e8"/>
          <w:sz w:val="28"/>
          <w:szCs w:val="28"/>
          <w:vertAlign w:val="baseline"/>
        </w:rPr>
      </w:pPr>
      <w:r w:rsidDel="00000000" w:rsidR="00000000" w:rsidRPr="00000000">
        <w:rPr>
          <w:rFonts w:ascii="Arial" w:cs="Arial" w:eastAsia="Arial" w:hAnsi="Arial"/>
          <w:b w:val="1"/>
          <w:color w:val="4a86e8"/>
          <w:sz w:val="28"/>
          <w:szCs w:val="28"/>
          <w:vertAlign w:val="baseline"/>
          <w:rtl w:val="0"/>
        </w:rPr>
        <w:t xml:space="preserve">Rare Autoinflammatory Conditions’ Community- UK</w:t>
      </w:r>
      <w:r w:rsidDel="00000000" w:rsidR="00000000" w:rsidRPr="00000000">
        <w:rPr>
          <w:rtl w:val="0"/>
        </w:rPr>
      </w:r>
    </w:p>
    <w:p w:rsidR="00000000" w:rsidDel="00000000" w:rsidP="00000000" w:rsidRDefault="00000000" w:rsidRPr="00000000" w14:paraId="00000007">
      <w:pPr>
        <w:shd w:fill="ffffff" w:val="clea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Social Media Policy</w:t>
      </w:r>
      <w:r w:rsidDel="00000000" w:rsidR="00000000" w:rsidRPr="00000000">
        <w:rPr>
          <w:rFonts w:ascii="Arial" w:cs="Arial" w:eastAsia="Arial" w:hAnsi="Arial"/>
          <w:b w:val="1"/>
          <w:sz w:val="28"/>
          <w:szCs w:val="28"/>
          <w:rtl w:val="0"/>
        </w:rPr>
        <w:t xml:space="preserve"> 2019</w:t>
      </w: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This policy governs the publication of and commentary on social media by members, employees of Rare Autoinflammatory Conditions' Community- UK and its related companies ("RACC- UK"). For the purposes of this policy, social media means any facility for online publication and commentary, including without limitation blogs, wiki's, social networking sites such as Facebook, LinkedIn, Twitter, Flickr, and YouTube. This policy is in addition to and complements any existing or future policies regarding the use of technology, computers, </w:t>
      </w:r>
      <w:r w:rsidDel="00000000" w:rsidR="00000000" w:rsidRPr="00000000">
        <w:rPr>
          <w:rFonts w:ascii="Arial" w:cs="Arial" w:eastAsia="Arial" w:hAnsi="Arial"/>
          <w:color w:val="1d2129"/>
          <w:rtl w:val="0"/>
        </w:rPr>
        <w:t xml:space="preserve">email</w:t>
      </w:r>
      <w:r w:rsidDel="00000000" w:rsidR="00000000" w:rsidRPr="00000000">
        <w:rPr>
          <w:rFonts w:ascii="Arial" w:cs="Arial" w:eastAsia="Arial" w:hAnsi="Arial"/>
          <w:color w:val="1d2129"/>
          <w:vertAlign w:val="baseline"/>
          <w:rtl w:val="0"/>
        </w:rPr>
        <w:t xml:space="preserve"> and the internet.</w:t>
      </w:r>
    </w:p>
    <w:p w:rsidR="00000000" w:rsidDel="00000000" w:rsidP="00000000" w:rsidRDefault="00000000" w:rsidRPr="00000000" w14:paraId="00000009">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RACC- UK employees are free to publish or comment via social media in accordance with this policy. RACC- UK employees are subject to this policy to the extent they identify themselves as a RACC- UK employee (other than as an incidental mention of place of employment in a personal blog on topics unrelated to RACC- UK). </w:t>
      </w:r>
    </w:p>
    <w:p w:rsidR="00000000" w:rsidDel="00000000" w:rsidP="00000000" w:rsidRDefault="00000000" w:rsidRPr="00000000" w14:paraId="0000000A">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Notwithstanding the previous section, this policy applies to all uses of social media, including personal, by RACC- UK employees who is the Communications Officer, as their position with RACC- UK would be well known within the community.</w:t>
      </w:r>
    </w:p>
    <w:p w:rsidR="00000000" w:rsidDel="00000000" w:rsidP="00000000" w:rsidRDefault="00000000" w:rsidRPr="00000000" w14:paraId="0000000B">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Publication and commentary on social media carries similar obligations to any other kind of publication or commentary.</w:t>
      </w:r>
    </w:p>
    <w:p w:rsidR="00000000" w:rsidDel="00000000" w:rsidP="00000000" w:rsidRDefault="00000000" w:rsidRPr="00000000" w14:paraId="0000000C">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All uses of social media must follow the same ethical standards that RACC- UK employees must otherwise follow.</w:t>
      </w:r>
    </w:p>
    <w:p w:rsidR="00000000" w:rsidDel="00000000" w:rsidP="00000000" w:rsidRDefault="00000000" w:rsidRPr="00000000" w14:paraId="0000000D">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Setting up Social Media</w:t>
      </w:r>
      <w:r w:rsidDel="00000000" w:rsidR="00000000" w:rsidRPr="00000000">
        <w:rPr>
          <w:rtl w:val="0"/>
        </w:rPr>
      </w:r>
    </w:p>
    <w:p w:rsidR="00000000" w:rsidDel="00000000" w:rsidP="00000000" w:rsidRDefault="00000000" w:rsidRPr="00000000" w14:paraId="0000000E">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Assistance in setting up social media accounts and their settings can be obtained from RACC- UK's Chair, Rachel Rimmer.</w:t>
      </w:r>
    </w:p>
    <w:p w:rsidR="00000000" w:rsidDel="00000000" w:rsidP="00000000" w:rsidRDefault="00000000" w:rsidRPr="00000000" w14:paraId="0000000F">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Your profile on social media sites must be consistent with your profile on the RACC- UK website or other RACC- UK publications. Profile information may be obtained from the Chair, Rachel Rimmer.</w:t>
      </w:r>
    </w:p>
    <w:p w:rsidR="00000000" w:rsidDel="00000000" w:rsidP="00000000" w:rsidRDefault="00000000" w:rsidRPr="00000000" w14:paraId="00000010">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Official RACC- UK photographs must be used for your profile photograph. RACC- UK photographs can be obtained from Google Documents.</w:t>
      </w:r>
    </w:p>
    <w:p w:rsidR="00000000" w:rsidDel="00000000" w:rsidP="00000000" w:rsidRDefault="00000000" w:rsidRPr="00000000" w14:paraId="00000011">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Don't Tell Secrets</w:t>
      </w:r>
      <w:r w:rsidDel="00000000" w:rsidR="00000000" w:rsidRPr="00000000">
        <w:rPr>
          <w:rtl w:val="0"/>
        </w:rPr>
      </w:r>
    </w:p>
    <w:p w:rsidR="00000000" w:rsidDel="00000000" w:rsidP="00000000" w:rsidRDefault="00000000" w:rsidRPr="00000000" w14:paraId="00000012">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It's perfectly acceptable to talk about your work and have a dialog with the community, but it's not okay to publish confidential information. Confidential information includes things such as unpublished details about our software, details of current projects, future product ship dates, financial information, research, and trade secrets. We must respect the wishes of our corporate customers regarding the confidentiality of current projects. We must also be mindful of the competitiveness of our industry.</w:t>
      </w:r>
    </w:p>
    <w:p w:rsidR="00000000" w:rsidDel="00000000" w:rsidP="00000000" w:rsidRDefault="00000000" w:rsidRPr="00000000" w14:paraId="00000013">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Protect your own privacy</w:t>
      </w:r>
      <w:r w:rsidDel="00000000" w:rsidR="00000000" w:rsidRPr="00000000">
        <w:rPr>
          <w:rtl w:val="0"/>
        </w:rPr>
      </w:r>
    </w:p>
    <w:p w:rsidR="00000000" w:rsidDel="00000000" w:rsidP="00000000" w:rsidRDefault="00000000" w:rsidRPr="00000000" w14:paraId="00000014">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Privacy settings on social media platforms should be set to allow anyone to see profile information like what would be on the RACC- UK website. Other privacy settings that might allow others to post information or see information that is personal should be set to limit access. Be mindful of posting information that you would not want the public to see.</w:t>
      </w:r>
    </w:p>
    <w:p w:rsidR="00000000" w:rsidDel="00000000" w:rsidP="00000000" w:rsidRDefault="00000000" w:rsidRPr="00000000" w14:paraId="00000015">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Be Honest</w:t>
      </w:r>
      <w:r w:rsidDel="00000000" w:rsidR="00000000" w:rsidRPr="00000000">
        <w:rPr>
          <w:rtl w:val="0"/>
        </w:rPr>
      </w:r>
    </w:p>
    <w:p w:rsidR="00000000" w:rsidDel="00000000" w:rsidP="00000000" w:rsidRDefault="00000000" w:rsidRPr="00000000" w14:paraId="00000016">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Do not blog anonymously, using pseudonyms or false screen names. We believe in transparency and honesty. Use your real name, be clear who you are, and identify that you work for RACC- UK. Nothing gains you notice in social media more than honesty - or dishonesty. Do not say anything that is dishonest, untrue, or misleading. If you have a vested interest in something you are discussing, point it out. But also, be smart about protecting yourself and your privacy. What you publish will be around for a long time, so consider the content carefully and be cautious about disclosing personal details.</w:t>
      </w:r>
    </w:p>
    <w:p w:rsidR="00000000" w:rsidDel="00000000" w:rsidP="00000000" w:rsidRDefault="00000000" w:rsidRPr="00000000" w14:paraId="00000017">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Respect copyright laws</w:t>
      </w:r>
      <w:r w:rsidDel="00000000" w:rsidR="00000000" w:rsidRPr="00000000">
        <w:rPr>
          <w:rtl w:val="0"/>
        </w:rPr>
      </w:r>
    </w:p>
    <w:p w:rsidR="00000000" w:rsidDel="00000000" w:rsidP="00000000" w:rsidRDefault="00000000" w:rsidRPr="00000000" w14:paraId="00000018">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It is critical that you show proper respect for the laws governing copyright and fair use or fair dealing of copyrighted material owned by others, including RACC- UK own copyrights and brands. You should never quote more than short excerpts of someone else's work, and always attribute such work to the original author/source. It is good general practice to link to others' work rather than reproduce it.</w:t>
      </w:r>
    </w:p>
    <w:p w:rsidR="00000000" w:rsidDel="00000000" w:rsidP="00000000" w:rsidRDefault="00000000" w:rsidRPr="00000000" w14:paraId="00000019">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Respect your audience, RACC- UK, members, and your co-workers</w:t>
      </w:r>
      <w:r w:rsidDel="00000000" w:rsidR="00000000" w:rsidRPr="00000000">
        <w:rPr>
          <w:rtl w:val="0"/>
        </w:rPr>
      </w:r>
    </w:p>
    <w:p w:rsidR="00000000" w:rsidDel="00000000" w:rsidP="00000000" w:rsidRDefault="00000000" w:rsidRPr="00000000" w14:paraId="0000001A">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The public in general, and RACC- UK's employees and members, reflect a diverse set of customs, values and points of view. Don't say anything contradictory or in conflict with the RACC- UK website. Don't be afraid to be yourself, but do so respectfully. This includes not only the obvious (no ethnic slurs, offensive comments, defamatory comments, personal insults, obscenity, etc.) but also proper consideration of privacy </w:t>
      </w:r>
      <w:r w:rsidDel="00000000" w:rsidR="00000000" w:rsidRPr="00000000">
        <w:rPr>
          <w:rFonts w:ascii="Arial" w:cs="Arial" w:eastAsia="Arial" w:hAnsi="Arial"/>
          <w:color w:val="1d2129"/>
          <w:rtl w:val="0"/>
        </w:rPr>
        <w:t xml:space="preserve">and topics</w:t>
      </w:r>
      <w:r w:rsidDel="00000000" w:rsidR="00000000" w:rsidRPr="00000000">
        <w:rPr>
          <w:rFonts w:ascii="Arial" w:cs="Arial" w:eastAsia="Arial" w:hAnsi="Arial"/>
          <w:color w:val="1d2129"/>
          <w:vertAlign w:val="baseline"/>
          <w:rtl w:val="0"/>
        </w:rPr>
        <w:t xml:space="preserve"> that may be considered objectionable or inflammatory - such as politics and religion. Use your best judgment and be sure to make it clear that the views and opinions expressed are yours alone and do not represent the official views of RACC- UK.</w:t>
      </w:r>
    </w:p>
    <w:p w:rsidR="00000000" w:rsidDel="00000000" w:rsidP="00000000" w:rsidRDefault="00000000" w:rsidRPr="00000000" w14:paraId="0000001B">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Protect RACC- UK members and business partners </w:t>
      </w:r>
      <w:r w:rsidDel="00000000" w:rsidR="00000000" w:rsidRPr="00000000">
        <w:rPr>
          <w:rtl w:val="0"/>
        </w:rPr>
      </w:r>
    </w:p>
    <w:p w:rsidR="00000000" w:rsidDel="00000000" w:rsidP="00000000" w:rsidRDefault="00000000" w:rsidRPr="00000000" w14:paraId="0000001C">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Members, partners or suppliers should not be cited or obviously referenced without their approval. Never identify a member, partner or supplier by name without permission and never discuss confidential details of a customer engagement. It is acceptable to discuss general details about kinds of projects and to use non-identifying pseudonyms for a customer (e.g., Member 123) so long as the information provided does not violate any non-disclosure agreements that may be in place with the member or make it easy for someone to identify the member. Your blog is not the place to "conduct business" with a member.</w:t>
      </w:r>
    </w:p>
    <w:p w:rsidR="00000000" w:rsidDel="00000000" w:rsidP="00000000" w:rsidRDefault="00000000" w:rsidRPr="00000000" w14:paraId="0000001D">
      <w:pPr>
        <w:shd w:fill="ffffff" w:val="clear"/>
        <w:rPr>
          <w:rFonts w:ascii="Arial" w:cs="Arial" w:eastAsia="Arial" w:hAnsi="Arial"/>
          <w:b w:val="1"/>
          <w:color w:val="1d2129"/>
        </w:rPr>
      </w:pPr>
      <w:r w:rsidDel="00000000" w:rsidR="00000000" w:rsidRPr="00000000">
        <w:rPr>
          <w:rtl w:val="0"/>
        </w:rPr>
      </w:r>
    </w:p>
    <w:p w:rsidR="00000000" w:rsidDel="00000000" w:rsidP="00000000" w:rsidRDefault="00000000" w:rsidRPr="00000000" w14:paraId="0000001E">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Controversial Issues</w:t>
      </w:r>
      <w:r w:rsidDel="00000000" w:rsidR="00000000" w:rsidRPr="00000000">
        <w:rPr>
          <w:rtl w:val="0"/>
        </w:rPr>
      </w:r>
    </w:p>
    <w:p w:rsidR="00000000" w:rsidDel="00000000" w:rsidP="00000000" w:rsidRDefault="00000000" w:rsidRPr="00000000" w14:paraId="0000001F">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If you see misrepresentations made about RACC- UK in the media, you may point that out. Always do so with respect and with the facts. If you speak about others, make sure what you say is factual and that it does not disparage that party. Avoid arguments. Brawls may earn traffic, but nobody wins in the end. Don't try to settle scores or goad competitors or others into inflammatory debates. Make sure what you are saying is factually correct.</w:t>
      </w:r>
    </w:p>
    <w:p w:rsidR="00000000" w:rsidDel="00000000" w:rsidP="00000000" w:rsidRDefault="00000000" w:rsidRPr="00000000" w14:paraId="00000020">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Be the first to respond to your own mistakes</w:t>
      </w:r>
      <w:r w:rsidDel="00000000" w:rsidR="00000000" w:rsidRPr="00000000">
        <w:rPr>
          <w:rtl w:val="0"/>
        </w:rPr>
      </w:r>
    </w:p>
    <w:p w:rsidR="00000000" w:rsidDel="00000000" w:rsidP="00000000" w:rsidRDefault="00000000" w:rsidRPr="00000000" w14:paraId="00000021">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If you make an error, be up front about your mistake and correct it quickly. If you choose to modify an earlier post, make it clear that you have done so. If someone accuses you of posting something improper (such as their copyrighted material or a defamatory comment about them), deal with it quickly - better to remove it immediately to lessen the possibility of a legal action.</w:t>
      </w:r>
    </w:p>
    <w:p w:rsidR="00000000" w:rsidDel="00000000" w:rsidP="00000000" w:rsidRDefault="00000000" w:rsidRPr="00000000" w14:paraId="00000022">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Think About Consequences</w:t>
      </w:r>
      <w:r w:rsidDel="00000000" w:rsidR="00000000" w:rsidRPr="00000000">
        <w:rPr>
          <w:rtl w:val="0"/>
        </w:rPr>
      </w:r>
    </w:p>
    <w:p w:rsidR="00000000" w:rsidDel="00000000" w:rsidP="00000000" w:rsidRDefault="00000000" w:rsidRPr="00000000" w14:paraId="00000023">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For example, consider what might happen if a RACC- UK employee is in a meeting with a member or prospect, and someone on the member's side pulls out a print-out of your blog and says, "This person at RACC- UK says that product sucks."</w:t>
      </w:r>
    </w:p>
    <w:p w:rsidR="00000000" w:rsidDel="00000000" w:rsidP="00000000" w:rsidRDefault="00000000" w:rsidRPr="00000000" w14:paraId="00000024">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Saying "Product X needs to have an easier learning curve for the first-time user" is fine; saying "Product X sucks" is risky, unsubtle and amateurish.</w:t>
      </w:r>
    </w:p>
    <w:p w:rsidR="00000000" w:rsidDel="00000000" w:rsidP="00000000" w:rsidRDefault="00000000" w:rsidRPr="00000000" w14:paraId="00000025">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Once again, it's all about judgment: using your blog to trash or embarrass RACC- UK, our members, or your co-workers, is dangerous and ill-advised.</w:t>
      </w:r>
    </w:p>
    <w:p w:rsidR="00000000" w:rsidDel="00000000" w:rsidP="00000000" w:rsidRDefault="00000000" w:rsidRPr="00000000" w14:paraId="00000026">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Disclaimers</w:t>
      </w:r>
      <w:r w:rsidDel="00000000" w:rsidR="00000000" w:rsidRPr="00000000">
        <w:rPr>
          <w:rtl w:val="0"/>
        </w:rPr>
      </w:r>
    </w:p>
    <w:p w:rsidR="00000000" w:rsidDel="00000000" w:rsidP="00000000" w:rsidRDefault="00000000" w:rsidRPr="00000000" w14:paraId="00000027">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Wherever practical, you must use a disclaimer saying that while you work for RACC- UK, anything you publish is your opinion, and not necessarily the opinions of RACC- UK.</w:t>
      </w:r>
    </w:p>
    <w:p w:rsidR="00000000" w:rsidDel="00000000" w:rsidP="00000000" w:rsidRDefault="00000000" w:rsidRPr="00000000" w14:paraId="00000028">
      <w:pPr>
        <w:shd w:fill="ffffff" w:val="clear"/>
        <w:rPr>
          <w:rFonts w:ascii="Arial" w:cs="Arial" w:eastAsia="Arial" w:hAnsi="Arial"/>
          <w:color w:val="1d2129"/>
          <w:vertAlign w:val="baseline"/>
        </w:rPr>
      </w:pPr>
      <w:r w:rsidDel="00000000" w:rsidR="00000000" w:rsidRPr="00000000">
        <w:rPr>
          <w:rFonts w:ascii="Arial" w:cs="Arial" w:eastAsia="Arial" w:hAnsi="Arial"/>
          <w:color w:val="1d2129"/>
          <w:rtl w:val="0"/>
        </w:rPr>
        <w:t xml:space="preserve">We</w:t>
      </w:r>
      <w:r w:rsidDel="00000000" w:rsidR="00000000" w:rsidRPr="00000000">
        <w:rPr>
          <w:rFonts w:ascii="Arial" w:cs="Arial" w:eastAsia="Arial" w:hAnsi="Arial"/>
          <w:color w:val="1d2129"/>
          <w:vertAlign w:val="baseline"/>
          <w:rtl w:val="0"/>
        </w:rPr>
        <w:t xml:space="preserve"> can provide you with applicable disclaimer language and assist with determining where and how to use that.</w:t>
      </w:r>
    </w:p>
    <w:p w:rsidR="00000000" w:rsidDel="00000000" w:rsidP="00000000" w:rsidRDefault="00000000" w:rsidRPr="00000000" w14:paraId="00000029">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Don't forget your day job.</w:t>
      </w:r>
      <w:r w:rsidDel="00000000" w:rsidR="00000000" w:rsidRPr="00000000">
        <w:rPr>
          <w:rtl w:val="0"/>
        </w:rPr>
      </w:r>
    </w:p>
    <w:p w:rsidR="00000000" w:rsidDel="00000000" w:rsidP="00000000" w:rsidRDefault="00000000" w:rsidRPr="00000000" w14:paraId="0000002A">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Make sure that blogging does not interfere with your job or commitments to our members.</w:t>
      </w:r>
    </w:p>
    <w:p w:rsidR="00000000" w:rsidDel="00000000" w:rsidP="00000000" w:rsidRDefault="00000000" w:rsidRPr="00000000" w14:paraId="0000002B">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Social Media Tips</w:t>
      </w:r>
      <w:r w:rsidDel="00000000" w:rsidR="00000000" w:rsidRPr="00000000">
        <w:rPr>
          <w:rtl w:val="0"/>
        </w:rPr>
      </w:r>
    </w:p>
    <w:p w:rsidR="00000000" w:rsidDel="00000000" w:rsidP="00000000" w:rsidRDefault="00000000" w:rsidRPr="00000000" w14:paraId="0000002C">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The following tips are not mandatory, but will contribute to successful use of social media.</w:t>
      </w:r>
    </w:p>
    <w:p w:rsidR="00000000" w:rsidDel="00000000" w:rsidP="00000000" w:rsidRDefault="00000000" w:rsidRPr="00000000" w14:paraId="0000002D">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The best way to be interesting, stay out of trouble, and have fun is to write about what you know. There is a good chance of being embarrassed by a real expert, or of being boring if you write about topics you are not knowledgeable about.</w:t>
      </w:r>
    </w:p>
    <w:p w:rsidR="00000000" w:rsidDel="00000000" w:rsidP="00000000" w:rsidRDefault="00000000" w:rsidRPr="00000000" w14:paraId="0000002E">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Quality matters. Use a spell-checker. If you're not design-oriented, ask someone who is whether your blog looks decent, and take their advice on how to improve it.</w:t>
      </w:r>
    </w:p>
    <w:p w:rsidR="00000000" w:rsidDel="00000000" w:rsidP="00000000" w:rsidRDefault="00000000" w:rsidRPr="00000000" w14:paraId="0000002F">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The speed of being able to publish your thoughts is both an excellent feature and a great downfall of social media. The time to edit or reflect must be self-imposed. If in doubt over a post, or if something does not feel right, either let it sit and look at it again before publishing it, or ask someone else to look at it first.</w:t>
      </w:r>
    </w:p>
    <w:p w:rsidR="00000000" w:rsidDel="00000000" w:rsidP="00000000" w:rsidRDefault="00000000" w:rsidRPr="00000000" w14:paraId="00000030">
      <w:pPr>
        <w:shd w:fill="ffffff" w:val="clear"/>
        <w:rPr>
          <w:rFonts w:ascii="Arial" w:cs="Arial" w:eastAsia="Arial" w:hAnsi="Arial"/>
          <w:b w:val="0"/>
          <w:color w:val="1d2129"/>
          <w:vertAlign w:val="baseline"/>
        </w:rPr>
      </w:pPr>
      <w:r w:rsidDel="00000000" w:rsidR="00000000" w:rsidRPr="00000000">
        <w:rPr>
          <w:rFonts w:ascii="Arial" w:cs="Arial" w:eastAsia="Arial" w:hAnsi="Arial"/>
          <w:b w:val="1"/>
          <w:color w:val="1d2129"/>
          <w:vertAlign w:val="baseline"/>
          <w:rtl w:val="0"/>
        </w:rPr>
        <w:t xml:space="preserve">Enforcement</w:t>
      </w:r>
      <w:r w:rsidDel="00000000" w:rsidR="00000000" w:rsidRPr="00000000">
        <w:rPr>
          <w:rtl w:val="0"/>
        </w:rPr>
      </w:r>
    </w:p>
    <w:p w:rsidR="00000000" w:rsidDel="00000000" w:rsidP="00000000" w:rsidRDefault="00000000" w:rsidRPr="00000000" w14:paraId="00000031">
      <w:pPr>
        <w:shd w:fill="ffffff" w:val="clear"/>
        <w:rPr>
          <w:rFonts w:ascii="Arial" w:cs="Arial" w:eastAsia="Arial" w:hAnsi="Arial"/>
          <w:color w:val="1d2129"/>
          <w:vertAlign w:val="baseline"/>
        </w:rPr>
      </w:pPr>
      <w:r w:rsidDel="00000000" w:rsidR="00000000" w:rsidRPr="00000000">
        <w:rPr>
          <w:rFonts w:ascii="Arial" w:cs="Arial" w:eastAsia="Arial" w:hAnsi="Arial"/>
          <w:color w:val="1d2129"/>
          <w:vertAlign w:val="baseline"/>
          <w:rtl w:val="0"/>
        </w:rPr>
        <w:t xml:space="preserve">Policy violations will be subject to disciplinary action, up to and including termination for cause. Any members found in breach of this policy shall be disbanded from RACC-UK.</w:t>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ylbyn+KsrPjn5Nu6FquYB8d3w==">AMUW2mXBLYhT9LPCKl7878hGTssn/x0VXzxqluIgMqKYFs0oHSFEqY1iHMv1fykAsHnTONNRsYm2abLoB7LCbGaz60UVDJEejytDWMnU6aPMbigBuDJrJRs=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2017-06-11T18:45:00Z</dcterms:created>
  <dc:creator>Rachel Rimmer</dc:creator>
</cp:coreProperties>
</file>